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DD" w:rsidRDefault="00FC72DD" w:rsidP="00FC72DD">
      <w:pPr>
        <w:rPr>
          <w:rFonts w:ascii="Calibri" w:hAnsi="Calibri"/>
          <w:b/>
        </w:rPr>
      </w:pPr>
      <w:r>
        <w:rPr>
          <w:rFonts w:ascii="Calibri" w:hAnsi="Calibri"/>
          <w:b/>
        </w:rPr>
        <w:t>Centar za kulturu i cjeloživotno obrazovanje Zlatna vrata</w:t>
      </w:r>
    </w:p>
    <w:p w:rsidR="00FC72DD" w:rsidRDefault="00FC72DD" w:rsidP="00FC72D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Dioklecijanova 7 – Split </w:t>
      </w:r>
    </w:p>
    <w:p w:rsidR="00FC72DD" w:rsidRDefault="00FC72DD" w:rsidP="00FC72DD">
      <w:pPr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Split, </w:t>
      </w:r>
      <w:r w:rsidR="00302536">
        <w:rPr>
          <w:rFonts w:ascii="Calibri" w:hAnsi="Calibri"/>
        </w:rPr>
        <w:t>1</w:t>
      </w:r>
      <w:r w:rsidR="00F207D1">
        <w:rPr>
          <w:rFonts w:ascii="Calibri" w:hAnsi="Calibri"/>
        </w:rPr>
        <w:t>4</w:t>
      </w:r>
      <w:bookmarkStart w:id="0" w:name="_GoBack"/>
      <w:bookmarkEnd w:id="0"/>
      <w:r w:rsidR="00A46267">
        <w:rPr>
          <w:rFonts w:ascii="Calibri" w:hAnsi="Calibri"/>
        </w:rPr>
        <w:t xml:space="preserve">. </w:t>
      </w:r>
      <w:r w:rsidR="00302536">
        <w:rPr>
          <w:rFonts w:ascii="Calibri" w:hAnsi="Calibri"/>
        </w:rPr>
        <w:t>ožujka</w:t>
      </w:r>
      <w:r w:rsidR="00A46267">
        <w:rPr>
          <w:rFonts w:ascii="Calibri" w:hAnsi="Calibri"/>
        </w:rPr>
        <w:t xml:space="preserve"> 202</w:t>
      </w:r>
      <w:r w:rsidR="00302536">
        <w:rPr>
          <w:rFonts w:ascii="Calibri" w:hAnsi="Calibri"/>
        </w:rPr>
        <w:t>2</w:t>
      </w:r>
      <w:r w:rsidR="00A46267">
        <w:rPr>
          <w:rFonts w:ascii="Calibri" w:hAnsi="Calibri"/>
        </w:rPr>
        <w:t>. godine</w:t>
      </w:r>
    </w:p>
    <w:p w:rsidR="00FC72DD" w:rsidRDefault="00FC72DD" w:rsidP="00FC72DD">
      <w:pPr>
        <w:rPr>
          <w:rFonts w:ascii="Calibri" w:hAnsi="Calibri"/>
          <w:color w:val="FF0000"/>
        </w:rPr>
      </w:pP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Sukladno Pravilniku o provedbi postupaka jednostavne nabave, Naručitelj – Centar za kulturu i cjeloživotno obrazovanje Zlatna vrata objavljuje slijedeći: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POZIV ZA DOSTAVU PONUDA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Naziv javnog naručitelja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Centar za kulturu i cjeloživotno obrazovanje Zlatna vrata, Split, Dioklecijanova 7, OIB: 11212817374, tel. 021/361-524, fax. 021/361-201, </w:t>
      </w:r>
      <w:hyperlink r:id="rId7" w:history="1">
        <w:r>
          <w:rPr>
            <w:rStyle w:val="Hyperlink"/>
            <w:rFonts w:ascii="Calibri" w:hAnsi="Calibri"/>
          </w:rPr>
          <w:t>www.zlatnavrata.hr</w:t>
        </w:r>
      </w:hyperlink>
      <w:r>
        <w:rPr>
          <w:rFonts w:ascii="Calibri" w:hAnsi="Calibri"/>
        </w:rPr>
        <w:t xml:space="preserve">, e-pošta: </w:t>
      </w:r>
      <w:hyperlink r:id="rId8" w:history="1">
        <w:r>
          <w:rPr>
            <w:rStyle w:val="Hyperlink"/>
            <w:rFonts w:ascii="Calibri" w:hAnsi="Calibri"/>
          </w:rPr>
          <w:t>info@zlatnavrata.hr</w:t>
        </w:r>
      </w:hyperlink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Opis predmeta nabave i tehničke specifikacije: </w:t>
      </w:r>
      <w:r w:rsidR="0065017F">
        <w:rPr>
          <w:rFonts w:ascii="Calibri" w:hAnsi="Calibri"/>
          <w:b/>
        </w:rPr>
        <w:t>sanacija ograde</w:t>
      </w:r>
      <w:r>
        <w:rPr>
          <w:rFonts w:ascii="Calibri" w:hAnsi="Calibri"/>
          <w:b/>
        </w:rPr>
        <w:t xml:space="preserve"> na ljetnom kinu Bačvice sukladno troškovniku </w:t>
      </w:r>
    </w:p>
    <w:p w:rsidR="00FC72DD" w:rsidRDefault="00FC72DD" w:rsidP="00FC72DD">
      <w:pPr>
        <w:rPr>
          <w:rFonts w:ascii="Calibri" w:hAnsi="Calibri"/>
          <w:b/>
        </w:rPr>
      </w:pPr>
    </w:p>
    <w:p w:rsidR="00FC72DD" w:rsidRPr="00A46267" w:rsidRDefault="00FC72DD" w:rsidP="00A46267">
      <w:pPr>
        <w:pStyle w:val="ListParagraph"/>
        <w:numPr>
          <w:ilvl w:val="0"/>
          <w:numId w:val="1"/>
        </w:numPr>
        <w:rPr>
          <w:rFonts w:ascii="Calibri" w:hAnsi="Calibri"/>
          <w:color w:val="FF0000"/>
        </w:rPr>
      </w:pPr>
      <w:r w:rsidRPr="00A46267">
        <w:rPr>
          <w:rFonts w:ascii="Calibri" w:hAnsi="Calibri"/>
          <w:b/>
        </w:rPr>
        <w:t>Procijenjena vrijednost nabave</w:t>
      </w:r>
      <w:r w:rsidR="00673E27">
        <w:rPr>
          <w:rFonts w:ascii="Calibri" w:hAnsi="Calibri"/>
          <w:b/>
        </w:rPr>
        <w:t>: 330.000,00 kn</w:t>
      </w:r>
      <w:r w:rsidR="00344844">
        <w:rPr>
          <w:rFonts w:ascii="Calibri" w:hAnsi="Calibri"/>
          <w:b/>
        </w:rPr>
        <w:t xml:space="preserve"> bez PDV-a (Naručitelj je obveznik </w:t>
      </w:r>
      <w:r w:rsidRPr="00A46267">
        <w:rPr>
          <w:rFonts w:ascii="Calibri" w:hAnsi="Calibri"/>
          <w:color w:val="FF0000"/>
        </w:rPr>
        <w:t xml:space="preserve"> </w:t>
      </w:r>
    </w:p>
    <w:p w:rsidR="00FC72DD" w:rsidRDefault="00FC72DD" w:rsidP="00FC72DD">
      <w:pPr>
        <w:rPr>
          <w:rFonts w:ascii="Calibri" w:hAnsi="Calibri"/>
        </w:rPr>
      </w:pPr>
    </w:p>
    <w:p w:rsidR="00FC72DD" w:rsidRPr="00A46267" w:rsidRDefault="00FC72DD" w:rsidP="00FC72DD">
      <w:pPr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b/>
        </w:rPr>
        <w:t>Evidencijski broj nabave</w:t>
      </w:r>
      <w:r>
        <w:rPr>
          <w:rFonts w:ascii="Calibri" w:hAnsi="Calibri"/>
        </w:rPr>
        <w:t xml:space="preserve">: </w:t>
      </w:r>
      <w:r w:rsidR="00A46267">
        <w:rPr>
          <w:rFonts w:ascii="Calibri" w:hAnsi="Calibri"/>
        </w:rPr>
        <w:t>MV-</w:t>
      </w:r>
      <w:r w:rsidR="00302536">
        <w:rPr>
          <w:rFonts w:ascii="Calibri" w:hAnsi="Calibri"/>
        </w:rPr>
        <w:t>1-2022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Kriterij za odabir ponude</w:t>
      </w:r>
      <w:r>
        <w:rPr>
          <w:rFonts w:ascii="Calibri" w:hAnsi="Calibri"/>
        </w:rPr>
        <w:t xml:space="preserve">: Prihvatljiva ponuda s najnižom cijenom </w:t>
      </w:r>
      <w:r w:rsidR="00344844">
        <w:rPr>
          <w:rFonts w:ascii="Calibri" w:hAnsi="Calibri"/>
        </w:rPr>
        <w:t>(Naručitelj je obveznik PDV-a pa cijene uspoređuje bez PDV-a)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Traženi dokazi sposobnosti i uvjeti isključenja</w:t>
      </w:r>
      <w:r>
        <w:rPr>
          <w:rFonts w:ascii="Calibri" w:hAnsi="Calibri"/>
        </w:rPr>
        <w:t xml:space="preserve">: </w:t>
      </w:r>
    </w:p>
    <w:p w:rsidR="00FC72DD" w:rsidRDefault="00FC72DD" w:rsidP="00FC72DD">
      <w:pPr>
        <w:ind w:left="360"/>
        <w:rPr>
          <w:rFonts w:ascii="Calibri" w:hAnsi="Calibri"/>
        </w:rPr>
      </w:pPr>
      <w:r>
        <w:rPr>
          <w:rFonts w:ascii="Calibri" w:hAnsi="Calibri"/>
        </w:rPr>
        <w:t>A) Izvod iz upisa u sudski, obrtni, strukovni ili drugi odgovarajući registar države sjedišta gospodarskog subjekta, ne stariji od 3 mjeseca od dana objave ovog poziva na internetskim stranicama Naručitelja</w:t>
      </w:r>
    </w:p>
    <w:p w:rsidR="00FC72DD" w:rsidRDefault="00FC72DD" w:rsidP="00FC72D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B) Potvrda Porezne uprave o stanju duga koja ne smije biti starija od 30 dana od dana objave poziva na internetskim stranicama kojom se dokazuje da je ponuditelj ispunio obvezu plaćanja dospjelih poreznih obveza i obveza za mirovinsko i zdravstveno osiguranje, osim ako mu prema posebnom zakonu plaćanje tih obveza nije dopušteno ili je odobrena odgoda plaćanja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Popis </w:t>
      </w:r>
      <w:r w:rsidR="00673E27">
        <w:rPr>
          <w:rFonts w:ascii="Calibri" w:hAnsi="Calibri"/>
        </w:rPr>
        <w:t>radova iste ili slične vrste kao predmet nabave</w:t>
      </w:r>
      <w:r>
        <w:rPr>
          <w:rFonts w:ascii="Calibri" w:hAnsi="Calibri"/>
        </w:rPr>
        <w:t xml:space="preserve"> izvršeni</w:t>
      </w:r>
      <w:r w:rsidR="00673E27">
        <w:rPr>
          <w:rFonts w:ascii="Calibri" w:hAnsi="Calibri"/>
        </w:rPr>
        <w:t>h</w:t>
      </w:r>
      <w:r>
        <w:rPr>
          <w:rFonts w:ascii="Calibri" w:hAnsi="Calibri"/>
        </w:rPr>
        <w:t xml:space="preserve"> u 20</w:t>
      </w:r>
      <w:r w:rsidR="009D1518">
        <w:rPr>
          <w:rFonts w:ascii="Calibri" w:hAnsi="Calibri"/>
        </w:rPr>
        <w:t>2</w:t>
      </w:r>
      <w:r w:rsidR="00673E27">
        <w:rPr>
          <w:rFonts w:ascii="Calibri" w:hAnsi="Calibri"/>
        </w:rPr>
        <w:t>2</w:t>
      </w:r>
      <w:r>
        <w:rPr>
          <w:rFonts w:ascii="Calibri" w:hAnsi="Calibri"/>
        </w:rPr>
        <w:t xml:space="preserve">. </w:t>
      </w:r>
      <w:r w:rsidR="00673E27">
        <w:rPr>
          <w:rFonts w:ascii="Calibri" w:hAnsi="Calibri"/>
        </w:rPr>
        <w:t xml:space="preserve">godini </w:t>
      </w:r>
      <w:r>
        <w:rPr>
          <w:rFonts w:ascii="Calibri" w:hAnsi="Calibri"/>
        </w:rPr>
        <w:t>i tijekom pet godina koje prethodne toj godini kojem se prilaže minimalno jedna potvrda druge ugovorne strane o zadovoljavajućem izvršenju</w:t>
      </w:r>
    </w:p>
    <w:p w:rsidR="00FC72DD" w:rsidRDefault="00FC72DD" w:rsidP="00FC72D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Popis  mora sadržavati vrijednost radova, datum i mjesto izvođenja radova i naziv druge ugovorne strane.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Radovi za koje se prilaže potvrda moraju biti iste ili slične vrste kao predmet nabave, minimalne vrijednost jednog ugovora – potvrde ili zbroj vrijednosti najviše dva ugovora – potvrde ne može biti manji od </w:t>
      </w:r>
      <w:r w:rsidR="00A46267">
        <w:rPr>
          <w:rFonts w:ascii="Calibri" w:hAnsi="Calibri"/>
        </w:rPr>
        <w:t>3</w:t>
      </w:r>
      <w:r w:rsidR="00673E27">
        <w:rPr>
          <w:rFonts w:ascii="Calibri" w:hAnsi="Calibri"/>
        </w:rPr>
        <w:t>0</w:t>
      </w:r>
      <w:r>
        <w:rPr>
          <w:rFonts w:ascii="Calibri" w:hAnsi="Calibri"/>
        </w:rPr>
        <w:t xml:space="preserve">0.000,00 kuna (bez PDV-a) </w:t>
      </w: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  <w:b/>
        </w:rPr>
        <w:t>Napomena</w:t>
      </w:r>
      <w:r>
        <w:rPr>
          <w:rFonts w:ascii="Calibri" w:hAnsi="Calibri"/>
        </w:rPr>
        <w:t xml:space="preserve">: svi traženi dokumenti mogu biti u neovjerenoj preslici </w:t>
      </w:r>
    </w:p>
    <w:p w:rsidR="00FC72DD" w:rsidRDefault="00FC72DD" w:rsidP="00FC72DD">
      <w:pPr>
        <w:rPr>
          <w:rFonts w:ascii="Calibri" w:hAnsi="Calibri"/>
        </w:rPr>
      </w:pPr>
    </w:p>
    <w:p w:rsidR="00FC72DD" w:rsidRPr="00673E27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Rok za dostavu ponuda: bez obzira na način dostave na adresu Naručitelja do </w:t>
      </w:r>
      <w:r w:rsidR="00A46267">
        <w:rPr>
          <w:rFonts w:ascii="Calibri" w:hAnsi="Calibri"/>
          <w:b/>
        </w:rPr>
        <w:t>2</w:t>
      </w:r>
      <w:r w:rsidR="00342012">
        <w:rPr>
          <w:rFonts w:ascii="Calibri" w:hAnsi="Calibri"/>
          <w:b/>
        </w:rPr>
        <w:t>3</w:t>
      </w:r>
      <w:r w:rsidR="00A46267">
        <w:rPr>
          <w:rFonts w:ascii="Calibri" w:hAnsi="Calibri"/>
          <w:b/>
        </w:rPr>
        <w:t xml:space="preserve">. </w:t>
      </w:r>
      <w:r w:rsidR="00673E27">
        <w:rPr>
          <w:rFonts w:ascii="Calibri" w:hAnsi="Calibri"/>
          <w:b/>
        </w:rPr>
        <w:t>ožujka</w:t>
      </w:r>
      <w:r w:rsidR="00A46267">
        <w:rPr>
          <w:rFonts w:ascii="Calibri" w:hAnsi="Calibri"/>
          <w:b/>
        </w:rPr>
        <w:t xml:space="preserve"> 202</w:t>
      </w:r>
      <w:r w:rsidR="00673E27">
        <w:rPr>
          <w:rFonts w:ascii="Calibri" w:hAnsi="Calibri"/>
          <w:b/>
        </w:rPr>
        <w:t>2</w:t>
      </w:r>
      <w:r w:rsidR="00A46267">
        <w:rPr>
          <w:rFonts w:ascii="Calibri" w:hAnsi="Calibri"/>
          <w:b/>
        </w:rPr>
        <w:t>. godine</w:t>
      </w:r>
      <w:r w:rsidR="00673E27">
        <w:rPr>
          <w:rFonts w:ascii="Calibri" w:hAnsi="Calibri"/>
          <w:b/>
        </w:rPr>
        <w:t xml:space="preserve"> (</w:t>
      </w:r>
      <w:r w:rsidR="00342012">
        <w:rPr>
          <w:rFonts w:ascii="Calibri" w:hAnsi="Calibri"/>
          <w:b/>
        </w:rPr>
        <w:t>srijeda</w:t>
      </w:r>
      <w:r w:rsidR="00673E27">
        <w:rPr>
          <w:rFonts w:ascii="Calibri" w:hAnsi="Calibri"/>
          <w:b/>
        </w:rPr>
        <w:t xml:space="preserve">) </w:t>
      </w:r>
      <w:r w:rsidR="00A46267">
        <w:rPr>
          <w:rFonts w:ascii="Calibri" w:hAnsi="Calibri"/>
          <w:b/>
        </w:rPr>
        <w:t xml:space="preserve"> do 11.00 sati</w:t>
      </w:r>
      <w:r w:rsidR="00A46267" w:rsidRPr="00673E27">
        <w:rPr>
          <w:rFonts w:ascii="Calibri" w:hAnsi="Calibri"/>
          <w:b/>
        </w:rPr>
        <w:t>.</w:t>
      </w:r>
      <w:r w:rsidRPr="00673E27">
        <w:rPr>
          <w:rFonts w:ascii="Calibri" w:hAnsi="Calibri"/>
        </w:rPr>
        <w:t xml:space="preserve"> Otvaranje ponuda nije javno. </w:t>
      </w:r>
    </w:p>
    <w:p w:rsidR="00FC72DD" w:rsidRPr="00673E27" w:rsidRDefault="00FC72DD" w:rsidP="00FC72DD">
      <w:pPr>
        <w:rPr>
          <w:rFonts w:ascii="Calibri" w:hAnsi="Calibri"/>
        </w:rPr>
      </w:pPr>
    </w:p>
    <w:p w:rsidR="00673E27" w:rsidRPr="00673E27" w:rsidRDefault="00FC72DD" w:rsidP="00673E27">
      <w:pPr>
        <w:pStyle w:val="ListParagraph"/>
        <w:widowControl w:val="0"/>
        <w:numPr>
          <w:ilvl w:val="0"/>
          <w:numId w:val="1"/>
        </w:numPr>
        <w:tabs>
          <w:tab w:val="num" w:pos="9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Cs/>
          <w:sz w:val="22"/>
          <w:szCs w:val="22"/>
          <w:lang w:eastAsia="en-US"/>
        </w:rPr>
      </w:pPr>
      <w:r w:rsidRPr="00673E27">
        <w:rPr>
          <w:rFonts w:ascii="Calibri" w:hAnsi="Calibri"/>
          <w:b/>
        </w:rPr>
        <w:lastRenderedPageBreak/>
        <w:t xml:space="preserve">Način dostavljanja ponuda i adresa: </w:t>
      </w:r>
      <w:r w:rsidR="00673E27" w:rsidRPr="00673E27">
        <w:rPr>
          <w:rFonts w:ascii="Arial" w:hAnsi="Arial" w:cs="Arial"/>
          <w:iCs/>
          <w:sz w:val="22"/>
          <w:szCs w:val="22"/>
          <w:lang w:eastAsia="en-US"/>
        </w:rPr>
        <w:t>u zatvorenoj omotnici s naznakom „ne</w:t>
      </w:r>
    </w:p>
    <w:p w:rsidR="00673E27" w:rsidRPr="00673E27" w:rsidRDefault="00673E27" w:rsidP="00673E27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  <w:lang w:eastAsia="en-US"/>
        </w:rPr>
      </w:pPr>
      <w:r w:rsidRPr="00673E27">
        <w:rPr>
          <w:rFonts w:ascii="Arial" w:hAnsi="Arial" w:cs="Arial"/>
          <w:b/>
          <w:iCs/>
          <w:sz w:val="22"/>
          <w:szCs w:val="22"/>
          <w:lang w:eastAsia="en-US"/>
        </w:rPr>
        <w:t xml:space="preserve">      </w:t>
      </w:r>
      <w:r w:rsidRPr="00673E27">
        <w:rPr>
          <w:rFonts w:ascii="Arial" w:hAnsi="Arial" w:cs="Arial"/>
          <w:iCs/>
          <w:sz w:val="22"/>
          <w:szCs w:val="22"/>
          <w:lang w:eastAsia="en-US"/>
        </w:rPr>
        <w:t>otvaraj“, evidencijski broj nabave, nazivom ponuditelja i nazivom predmeta nabave na</w:t>
      </w:r>
    </w:p>
    <w:p w:rsidR="00673E27" w:rsidRPr="00673E27" w:rsidRDefault="00673E27" w:rsidP="00673E27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  <w:lang w:eastAsia="en-US"/>
        </w:rPr>
      </w:pPr>
      <w:r w:rsidRPr="00673E27">
        <w:rPr>
          <w:rFonts w:ascii="Arial" w:hAnsi="Arial" w:cs="Arial"/>
          <w:iCs/>
          <w:sz w:val="22"/>
          <w:szCs w:val="22"/>
          <w:lang w:eastAsia="en-US"/>
        </w:rPr>
        <w:t xml:space="preserve">      protokol Centra za kulturu i cjeloživotno obrazovanje Zlatna vrata, Split, </w:t>
      </w:r>
    </w:p>
    <w:p w:rsidR="00673E27" w:rsidRPr="00673E27" w:rsidRDefault="00673E27" w:rsidP="00673E27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  <w:lang w:eastAsia="en-US"/>
        </w:rPr>
      </w:pPr>
      <w:r w:rsidRPr="00673E27">
        <w:rPr>
          <w:rFonts w:ascii="Arial" w:hAnsi="Arial" w:cs="Arial"/>
          <w:iCs/>
          <w:sz w:val="22"/>
          <w:szCs w:val="22"/>
          <w:lang w:eastAsia="en-US"/>
        </w:rPr>
        <w:t xml:space="preserve">      Dioklecijanova  7 </w:t>
      </w:r>
    </w:p>
    <w:p w:rsidR="00FC72DD" w:rsidRDefault="00FC72DD" w:rsidP="00FC72DD">
      <w:pPr>
        <w:rPr>
          <w:rFonts w:ascii="Calibri" w:hAnsi="Calibri"/>
        </w:rPr>
      </w:pPr>
    </w:p>
    <w:p w:rsidR="00FC72DD" w:rsidRPr="009D1518" w:rsidRDefault="00FC72DD" w:rsidP="00FC72DD">
      <w:pPr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b/>
        </w:rPr>
        <w:t>Rok i mjesto izvođenja</w:t>
      </w:r>
      <w:r>
        <w:rPr>
          <w:rFonts w:ascii="Calibri" w:hAnsi="Calibri"/>
        </w:rPr>
        <w:t xml:space="preserve">: </w:t>
      </w:r>
      <w:r w:rsidR="009D1518" w:rsidRPr="00673E27">
        <w:rPr>
          <w:rFonts w:ascii="Calibri" w:hAnsi="Calibri"/>
        </w:rPr>
        <w:t>3</w:t>
      </w:r>
      <w:r w:rsidRPr="00673E27">
        <w:rPr>
          <w:rFonts w:ascii="Calibri" w:hAnsi="Calibri"/>
        </w:rPr>
        <w:t xml:space="preserve">0 dana od dana uvođenja u posao, na adresi </w:t>
      </w:r>
      <w:r w:rsidR="009D1518" w:rsidRPr="00673E27">
        <w:rPr>
          <w:rFonts w:ascii="Calibri" w:hAnsi="Calibri"/>
        </w:rPr>
        <w:t>Šetalište Petra Preradovića</w:t>
      </w:r>
      <w:r w:rsidR="00DB66EC" w:rsidRPr="00673E27">
        <w:rPr>
          <w:rFonts w:ascii="Calibri" w:hAnsi="Calibri"/>
        </w:rPr>
        <w:t xml:space="preserve"> 4</w:t>
      </w:r>
      <w:r w:rsidR="009D1518" w:rsidRPr="00673E27">
        <w:rPr>
          <w:rFonts w:ascii="Calibri" w:hAnsi="Calibri"/>
        </w:rPr>
        <w:t xml:space="preserve"> – Ljetno kino Bačvice</w:t>
      </w:r>
      <w:r w:rsidRPr="00673E27">
        <w:rPr>
          <w:rFonts w:ascii="Calibri" w:hAnsi="Calibri"/>
        </w:rPr>
        <w:t xml:space="preserve">, Split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Kontakt osoba</w:t>
      </w:r>
      <w:r>
        <w:rPr>
          <w:rFonts w:ascii="Calibri" w:hAnsi="Calibri"/>
        </w:rPr>
        <w:t xml:space="preserve"> (ime i prezime, telefon, e-mail): Danijela Ćukušić, 021/361-524</w:t>
      </w:r>
    </w:p>
    <w:p w:rsidR="00FC72DD" w:rsidRDefault="00FC72DD" w:rsidP="00FC72DD">
      <w:pPr>
        <w:rPr>
          <w:rFonts w:ascii="Calibri" w:hAnsi="Calibri"/>
        </w:rPr>
      </w:pPr>
    </w:p>
    <w:p w:rsidR="00FC72DD" w:rsidRPr="00A46267" w:rsidRDefault="00FC72DD" w:rsidP="00A81ECE">
      <w:pPr>
        <w:numPr>
          <w:ilvl w:val="0"/>
          <w:numId w:val="1"/>
        </w:numPr>
        <w:rPr>
          <w:rFonts w:ascii="Calibri" w:hAnsi="Calibri"/>
        </w:rPr>
      </w:pPr>
      <w:r w:rsidRPr="00A46267">
        <w:rPr>
          <w:rFonts w:ascii="Calibri" w:hAnsi="Calibri"/>
          <w:b/>
        </w:rPr>
        <w:t>Datum objave na internetskim stranicama</w:t>
      </w:r>
      <w:r w:rsidRPr="00A46267">
        <w:rPr>
          <w:rFonts w:ascii="Calibri" w:hAnsi="Calibri"/>
        </w:rPr>
        <w:t>:</w:t>
      </w:r>
      <w:r w:rsidR="00A46267" w:rsidRPr="00A46267">
        <w:rPr>
          <w:rFonts w:ascii="Calibri" w:hAnsi="Calibri"/>
        </w:rPr>
        <w:t xml:space="preserve"> 1</w:t>
      </w:r>
      <w:r w:rsidR="00342012">
        <w:rPr>
          <w:rFonts w:ascii="Calibri" w:hAnsi="Calibri"/>
        </w:rPr>
        <w:t>4</w:t>
      </w:r>
      <w:r w:rsidR="00A46267" w:rsidRPr="00A46267">
        <w:rPr>
          <w:rFonts w:ascii="Calibri" w:hAnsi="Calibri"/>
        </w:rPr>
        <w:t xml:space="preserve">. </w:t>
      </w:r>
      <w:r w:rsidR="00673E27">
        <w:rPr>
          <w:rFonts w:ascii="Calibri" w:hAnsi="Calibri"/>
        </w:rPr>
        <w:t>ožujka</w:t>
      </w:r>
      <w:r w:rsidR="00A46267" w:rsidRPr="00A46267">
        <w:rPr>
          <w:rFonts w:ascii="Calibri" w:hAnsi="Calibri"/>
        </w:rPr>
        <w:t xml:space="preserve"> 202</w:t>
      </w:r>
      <w:r w:rsidR="00673E27">
        <w:rPr>
          <w:rFonts w:ascii="Calibri" w:hAnsi="Calibri"/>
        </w:rPr>
        <w:t>2</w:t>
      </w:r>
      <w:r w:rsidR="00A46267" w:rsidRPr="00A46267">
        <w:rPr>
          <w:rFonts w:ascii="Calibri" w:hAnsi="Calibri"/>
        </w:rPr>
        <w:t>. godine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Način izrade ponude</w:t>
      </w:r>
      <w:r>
        <w:rPr>
          <w:rFonts w:ascii="Calibri" w:hAnsi="Calibri"/>
        </w:rPr>
        <w:t xml:space="preserve">: </w:t>
      </w:r>
    </w:p>
    <w:p w:rsidR="00673E27" w:rsidRPr="00673E27" w:rsidRDefault="00673E27" w:rsidP="00673E2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673E27">
        <w:rPr>
          <w:rFonts w:ascii="Calibri" w:hAnsi="Calibri"/>
        </w:rPr>
        <w:t>Ponuda se izrađuje na način da čini cjelinu, na hrvatskom jeziku i latiničnom pismu.</w:t>
      </w:r>
    </w:p>
    <w:p w:rsidR="00673E27" w:rsidRPr="00673E27" w:rsidRDefault="00673E27" w:rsidP="00673E27">
      <w:pPr>
        <w:jc w:val="both"/>
        <w:rPr>
          <w:rFonts w:ascii="Calibri" w:hAnsi="Calibri"/>
        </w:rPr>
      </w:pPr>
      <w:r w:rsidRPr="00673E27">
        <w:rPr>
          <w:rFonts w:ascii="Calibri" w:hAnsi="Calibri"/>
        </w:rPr>
        <w:t xml:space="preserve">            Ponuda se uvezuje jamstvenikom i to na način da se onemogući naknadno vađenje ili</w:t>
      </w:r>
    </w:p>
    <w:p w:rsidR="00673E27" w:rsidRPr="00673E27" w:rsidRDefault="00673E27" w:rsidP="00673E27">
      <w:pPr>
        <w:jc w:val="both"/>
        <w:rPr>
          <w:rFonts w:ascii="Calibri" w:hAnsi="Calibri"/>
        </w:rPr>
      </w:pPr>
      <w:r w:rsidRPr="00673E27">
        <w:rPr>
          <w:rFonts w:ascii="Calibri" w:hAnsi="Calibri"/>
        </w:rPr>
        <w:t xml:space="preserve">            umetanje listova. Stranice ponude se označavaju brojem na način da je vidljiv redni </w:t>
      </w:r>
    </w:p>
    <w:p w:rsidR="00673E27" w:rsidRPr="00673E27" w:rsidRDefault="00673E27" w:rsidP="00673E27">
      <w:pPr>
        <w:jc w:val="both"/>
        <w:rPr>
          <w:rFonts w:ascii="Calibri" w:hAnsi="Calibri"/>
        </w:rPr>
      </w:pPr>
      <w:r w:rsidRPr="00673E27">
        <w:rPr>
          <w:rFonts w:ascii="Calibri" w:hAnsi="Calibri"/>
        </w:rPr>
        <w:t xml:space="preserve">            broj stranice i ukupan broj stranica ponude. Ponude se pišu neizbrisivom tintom.</w:t>
      </w:r>
    </w:p>
    <w:p w:rsidR="00673E27" w:rsidRPr="00673E27" w:rsidRDefault="00673E27" w:rsidP="00673E27">
      <w:pPr>
        <w:jc w:val="both"/>
        <w:rPr>
          <w:rFonts w:ascii="Calibri" w:hAnsi="Calibri"/>
        </w:rPr>
      </w:pPr>
      <w:r w:rsidRPr="00673E27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   </w:t>
      </w:r>
      <w:r w:rsidRPr="00673E27">
        <w:rPr>
          <w:rFonts w:ascii="Calibri" w:hAnsi="Calibri"/>
        </w:rPr>
        <w:t xml:space="preserve">Ponuda mora sadržavati: </w:t>
      </w:r>
    </w:p>
    <w:p w:rsidR="00673E27" w:rsidRPr="00673E27" w:rsidRDefault="00673E27" w:rsidP="00673E2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Pr="00673E27">
        <w:rPr>
          <w:rFonts w:ascii="Calibri" w:hAnsi="Calibri"/>
        </w:rPr>
        <w:t>a.</w:t>
      </w:r>
      <w:r w:rsidRPr="00673E27">
        <w:rPr>
          <w:rFonts w:ascii="Calibri" w:hAnsi="Calibri"/>
        </w:rPr>
        <w:tab/>
        <w:t>popunjeni ponudbeni list</w:t>
      </w:r>
    </w:p>
    <w:p w:rsidR="00673E27" w:rsidRPr="00673E27" w:rsidRDefault="00673E27" w:rsidP="00673E2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Pr="00673E27">
        <w:rPr>
          <w:rFonts w:ascii="Calibri" w:hAnsi="Calibri"/>
        </w:rPr>
        <w:t>b.</w:t>
      </w:r>
      <w:r w:rsidRPr="00673E27">
        <w:rPr>
          <w:rFonts w:ascii="Calibri" w:hAnsi="Calibri"/>
        </w:rPr>
        <w:tab/>
        <w:t xml:space="preserve">dokumente tražene točkom </w:t>
      </w:r>
      <w:r>
        <w:rPr>
          <w:rFonts w:ascii="Calibri" w:hAnsi="Calibri"/>
        </w:rPr>
        <w:t>6</w:t>
      </w:r>
      <w:r w:rsidRPr="00673E27">
        <w:rPr>
          <w:rFonts w:ascii="Calibri" w:hAnsi="Calibri"/>
        </w:rPr>
        <w:t>. ovog Poziva</w:t>
      </w:r>
    </w:p>
    <w:p w:rsidR="00673E27" w:rsidRPr="00673E27" w:rsidRDefault="00673E27" w:rsidP="00673E2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Pr="00673E27">
        <w:rPr>
          <w:rFonts w:ascii="Calibri" w:hAnsi="Calibri"/>
        </w:rPr>
        <w:t>c.</w:t>
      </w:r>
      <w:r w:rsidRPr="00673E27">
        <w:rPr>
          <w:rFonts w:ascii="Calibri" w:hAnsi="Calibri"/>
        </w:rPr>
        <w:tab/>
        <w:t>ostalo traženo u Pozivu za dostavu ponuda (izjave i sl.)</w:t>
      </w:r>
    </w:p>
    <w:p w:rsidR="00673E27" w:rsidRDefault="00673E27" w:rsidP="00673E2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Pr="00673E27">
        <w:rPr>
          <w:rFonts w:ascii="Calibri" w:hAnsi="Calibri"/>
        </w:rPr>
        <w:t>d.</w:t>
      </w:r>
      <w:r w:rsidRPr="00673E27">
        <w:rPr>
          <w:rFonts w:ascii="Calibri" w:hAnsi="Calibri"/>
        </w:rPr>
        <w:tab/>
        <w:t>troškovnik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Uvjeti sposobnosti i odredbe koje se odnose na zajednicu ponuditelja: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>Zajednička ponuda mora sadržavati dokaze o sposobnosti iz točke 6. (a. i c.) ovog Poziva za svakog ponuditelja. Pri utvrđivanju zajedničke sposobnosti zbrojit će se elementi sposobnosti svakog od ponuditelja iz zajedničke ponude.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zajedničkoj ponudi mora biti navedeno koji će dio ugovora o javnoj nabavi (predmet, količina, vrijednost i postotni dio) izvršavati pojedini član zajednice ponuditelja. </w:t>
      </w: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Naručitelj neposredno plaća svakom članu zajednice ponuditelja za onaj dio ugovora o javnoj nabavi koji je on izvršio, ako zajednica ponuditelja ne odredi drugačije. Odgovornost ponuditelja iz zajednice ponuditelja je solidarna.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ponudi svaki član navodi svoje podatke (naziv, sjedište, OIB, broj računa, navod da li je u sustavu poreza na dodanu vrijednost, adresu za dostavu pošte, adresu e-pošte, kontakt osobu, broj telefona i faksa). Obvezan je i navod koji je član zajednice ovlašten za komunikaciju.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Rok, način i uvjeti plaćanja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>Plaćanje nakon primitka</w:t>
      </w:r>
      <w:r w:rsidR="00673E27">
        <w:rPr>
          <w:rFonts w:ascii="Calibri" w:hAnsi="Calibri"/>
        </w:rPr>
        <w:t xml:space="preserve"> e-</w:t>
      </w:r>
      <w:r>
        <w:rPr>
          <w:rFonts w:ascii="Calibri" w:hAnsi="Calibri"/>
        </w:rPr>
        <w:t xml:space="preserve"> računa u roku do 60 (šezdeset) dana od datuma zaprimanja računa za izvršene radove</w:t>
      </w:r>
      <w:r w:rsidR="00673E27">
        <w:rPr>
          <w:rFonts w:ascii="Calibri" w:hAnsi="Calibri"/>
        </w:rPr>
        <w:t>, ovjerene od stručnog nadzora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Navod o podizvoditeljima ako ih ima</w:t>
      </w:r>
      <w:r>
        <w:rPr>
          <w:rFonts w:ascii="Calibri" w:hAnsi="Calibri"/>
        </w:rPr>
        <w:t>: naziv, sjedište, OIB, broj računa, predmet, količina, vrijednost podugovora i postotni dio ugovora koji se daje u podugovor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Izjava koja se prilaže</w:t>
      </w:r>
      <w:r>
        <w:rPr>
          <w:rFonts w:ascii="Calibri" w:hAnsi="Calibri"/>
        </w:rPr>
        <w:t xml:space="preserve">: 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Izjava Ponuditelja da raspolaže svom potrebnom opremom, alatima i strojevima za izvršenje ugovora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Izjava Ponuditelja da za radove u cijelosti jamči tri godine od dana primopredaje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Izjava Ponuditelja da će, ukoliko njegova ponuda bude odabrana kao najpovoljnija, dostaviti Naručitelju jamstvo za uredno ispunjenje ugovora u obliku bezuvjetne garancije banke na iznos od 10% od vrijednosti ugovora (</w:t>
      </w:r>
      <w:r w:rsidR="00673E27">
        <w:rPr>
          <w:rFonts w:ascii="Calibri" w:hAnsi="Calibri"/>
        </w:rPr>
        <w:t>bez</w:t>
      </w:r>
      <w:r>
        <w:rPr>
          <w:rFonts w:ascii="Calibri" w:hAnsi="Calibri"/>
        </w:rPr>
        <w:t xml:space="preserve"> PDV-</w:t>
      </w:r>
      <w:r w:rsidR="00673E27">
        <w:rPr>
          <w:rFonts w:ascii="Calibri" w:hAnsi="Calibri"/>
        </w:rPr>
        <w:t>a</w:t>
      </w:r>
      <w:r>
        <w:rPr>
          <w:rFonts w:ascii="Calibri" w:hAnsi="Calibri"/>
        </w:rPr>
        <w:t xml:space="preserve">), a u roku od </w:t>
      </w:r>
      <w:r w:rsidR="00673E27">
        <w:rPr>
          <w:rFonts w:ascii="Calibri" w:hAnsi="Calibri"/>
        </w:rPr>
        <w:t>8</w:t>
      </w:r>
      <w:r>
        <w:rPr>
          <w:rFonts w:ascii="Calibri" w:hAnsi="Calibri"/>
        </w:rPr>
        <w:t xml:space="preserve"> dana od dana potpisa ugovora.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  <w:b/>
        </w:rPr>
        <w:t>Prilog:</w:t>
      </w:r>
      <w:r>
        <w:rPr>
          <w:rFonts w:ascii="Calibri" w:hAnsi="Calibri"/>
        </w:rPr>
        <w:t xml:space="preserve"> - troškovnik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/>
    <w:p w:rsidR="00FC72DD" w:rsidRDefault="00FC72DD" w:rsidP="00FC72DD"/>
    <w:p w:rsidR="00FC72DD" w:rsidRDefault="00FC72DD" w:rsidP="00FC72DD"/>
    <w:p w:rsidR="00FC72DD" w:rsidRDefault="00FC72DD" w:rsidP="00FC72DD"/>
    <w:p w:rsidR="00AA2BF8" w:rsidRDefault="00AA2BF8"/>
    <w:sectPr w:rsidR="00AA2B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C9" w:rsidRDefault="00084DC9" w:rsidP="00673E27">
      <w:r>
        <w:separator/>
      </w:r>
    </w:p>
  </w:endnote>
  <w:endnote w:type="continuationSeparator" w:id="0">
    <w:p w:rsidR="00084DC9" w:rsidRDefault="00084DC9" w:rsidP="0067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045041"/>
      <w:docPartObj>
        <w:docPartGallery w:val="Page Numbers (Bottom of Page)"/>
        <w:docPartUnique/>
      </w:docPartObj>
    </w:sdtPr>
    <w:sdtEndPr/>
    <w:sdtContent>
      <w:p w:rsidR="00673E27" w:rsidRDefault="00673E2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7D1">
          <w:rPr>
            <w:noProof/>
          </w:rPr>
          <w:t>2</w:t>
        </w:r>
        <w:r>
          <w:fldChar w:fldCharType="end"/>
        </w:r>
      </w:p>
    </w:sdtContent>
  </w:sdt>
  <w:p w:rsidR="00673E27" w:rsidRDefault="00673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C9" w:rsidRDefault="00084DC9" w:rsidP="00673E27">
      <w:r>
        <w:separator/>
      </w:r>
    </w:p>
  </w:footnote>
  <w:footnote w:type="continuationSeparator" w:id="0">
    <w:p w:rsidR="00084DC9" w:rsidRDefault="00084DC9" w:rsidP="0067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47DE1"/>
    <w:multiLevelType w:val="hybridMultilevel"/>
    <w:tmpl w:val="EBD4D2C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808"/>
    <w:multiLevelType w:val="hybridMultilevel"/>
    <w:tmpl w:val="2640CBBE"/>
    <w:lvl w:ilvl="0" w:tplc="78B0756C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B0D49"/>
    <w:multiLevelType w:val="hybridMultilevel"/>
    <w:tmpl w:val="68E0D2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C407D"/>
    <w:multiLevelType w:val="hybridMultilevel"/>
    <w:tmpl w:val="FFE0FF26"/>
    <w:lvl w:ilvl="0" w:tplc="F63E3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7112B"/>
    <w:multiLevelType w:val="hybridMultilevel"/>
    <w:tmpl w:val="25882AA0"/>
    <w:lvl w:ilvl="0" w:tplc="119842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9BECE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0E25620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13E0F466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DD"/>
    <w:rsid w:val="00084DC9"/>
    <w:rsid w:val="00302536"/>
    <w:rsid w:val="00342012"/>
    <w:rsid w:val="00344844"/>
    <w:rsid w:val="003B7016"/>
    <w:rsid w:val="005309E7"/>
    <w:rsid w:val="00644F73"/>
    <w:rsid w:val="0065017F"/>
    <w:rsid w:val="00673E27"/>
    <w:rsid w:val="00726A37"/>
    <w:rsid w:val="009D1518"/>
    <w:rsid w:val="00A1189B"/>
    <w:rsid w:val="00A46267"/>
    <w:rsid w:val="00A80D6E"/>
    <w:rsid w:val="00AA2BF8"/>
    <w:rsid w:val="00DB66EC"/>
    <w:rsid w:val="00DF5996"/>
    <w:rsid w:val="00E66A8F"/>
    <w:rsid w:val="00F207D1"/>
    <w:rsid w:val="00FA167F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4B5B7-8894-464B-8A66-2DFE74DD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C72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E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E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73E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E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latnavrat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latnavrat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User</cp:lastModifiedBy>
  <cp:revision>3</cp:revision>
  <dcterms:created xsi:type="dcterms:W3CDTF">2022-03-14T07:30:00Z</dcterms:created>
  <dcterms:modified xsi:type="dcterms:W3CDTF">2022-03-14T07:31:00Z</dcterms:modified>
</cp:coreProperties>
</file>